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>ИЗМЕНЕНИЯ-2022</w:t>
      </w:r>
      <w:proofErr w:type="gramStart"/>
      <w:r w:rsidRPr="001445C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В</w:t>
      </w:r>
      <w:proofErr w:type="gramEnd"/>
      <w:r w:rsidRPr="001445CF">
        <w:rPr>
          <w:rFonts w:ascii="Times New Roman" w:eastAsia="Times New Roman" w:hAnsi="Times New Roman" w:cs="Times New Roman"/>
          <w:b/>
          <w:bCs/>
          <w:caps/>
          <w:kern w:val="36"/>
          <w:sz w:val="26"/>
          <w:szCs w:val="26"/>
          <w:lang w:eastAsia="ru-RU"/>
        </w:rPr>
        <w:t xml:space="preserve"> КОДЕКСЕ ОБ ОБРАЗОВАНИИ БЕЛАРУСИ</w:t>
      </w:r>
    </w:p>
    <w:p w:rsidR="00167345" w:rsidRPr="001445CF" w:rsidRDefault="00167345" w:rsidP="00167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определяются основы государственной политики в сфере образования, закрепляются положения, направленные на повышение эффективности, качества и доступности образования с учетом тенденций развития современного</w:t>
      </w:r>
      <w:bookmarkStart w:id="0" w:name="_GoBack"/>
      <w:bookmarkEnd w:id="0"/>
      <w:r w:rsidRPr="001445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образовательного пространства и практики применения действующего Кодекса. Также Президент подписал Указ №23, в котором прописаны правила приема лиц для получения общего высшего и специального высшего образования, а также среднего специального образования.</w:t>
      </w:r>
    </w:p>
    <w:p w:rsidR="00167345" w:rsidRPr="001445CF" w:rsidRDefault="00167345" w:rsidP="00167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6520D4" wp14:editId="77A93243">
            <wp:extent cx="5334000" cy="3692769"/>
            <wp:effectExtent l="0" t="0" r="0" b="3175"/>
            <wp:docPr id="1" name="Рисунок 1" descr="https://1prof.by/storage/2022/02/test-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prof.by/storage/2022/02/test-0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45" w:rsidRPr="001445CF" w:rsidRDefault="00167345" w:rsidP="00167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Сгруппировали нововведения по трем основным группам:</w:t>
      </w:r>
    </w:p>
    <w:p w:rsidR="00167345" w:rsidRPr="001445CF" w:rsidRDefault="001445CF" w:rsidP="0016734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anchor="School" w:history="1">
        <w:r w:rsidR="00167345" w:rsidRPr="001445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Изменения для школьников</w:t>
        </w:r>
      </w:hyperlink>
    </w:p>
    <w:p w:rsidR="00167345" w:rsidRPr="001445CF" w:rsidRDefault="001445CF" w:rsidP="0016734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Stud" w:history="1">
        <w:proofErr w:type="gramStart"/>
        <w:r w:rsidR="00167345" w:rsidRPr="001445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Касающиеся</w:t>
        </w:r>
        <w:proofErr w:type="gramEnd"/>
        <w:r w:rsidR="00167345" w:rsidRPr="001445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выпускников школ, абитуриентов и студентов</w:t>
        </w:r>
      </w:hyperlink>
    </w:p>
    <w:p w:rsidR="00167345" w:rsidRPr="001445CF" w:rsidRDefault="001445CF" w:rsidP="0016734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anchor="Sad" w:history="1">
        <w:r w:rsidR="00167345" w:rsidRPr="001445C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Новшества, которые затронут воспитанников дошкольных учреждений</w:t>
        </w:r>
      </w:hyperlink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среднее образование для всех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 Кодекса говорится, что все учащиеся должны получить общее среднее образование (в настоящее время – общее базовое образование). Завершить среднее образование ученики, как и раньше, смогут как в 10-11-м классе, так в учреждениях среднего специального и профессионально-технического образования.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Зачисление в первый класс пятилетних детей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Раньше в школу брали шестилеток или тех, кому исполнится шесть лет до конца сентября. Теперь вводится возможность принимать в порядке исключения детей, которым шесть лет исполнится до 31 декабря первого учебного года. В таком случае перед поступлением потребуется получить справку, в которой должно быть указано, что ребенок готов к обучению. Окончательное решение о приеме таких детей принимает педсовет.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Изменения для школьников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школу – по месту проживания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узаконил действовавшую ранее норму о закреплении микрорайона за учреждением образования. Школы будут принимать в первую очередь детей, проживающих в данном микрорайоне, а остальных желающих – только, если будут свободные места.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Продолжительность учебного года увеличена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год будет начинаться с 1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длиться по 31 августа, а не до 31 мая. В Минобразования объяснили необходимость такой правки тем, что время летних каникул в школах также идет образовательный процесс: работают летние лагеря, проводятся мероприятия и т.д.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Шестой учебный день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Факультативы в школах можно будет проводить в субботу. Раньше это было возможно только для учеников старших классов, теперь – с 5-го класса.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поступления в 10 класс в гимназиях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Изменятся условия поступления в 10-е классы гимназий. Если ранее ученики гимназий после 9-го класса имели право сразу перейти в 10-й, то теперь для них вводится конкурс. Отбирать детей будут на основании среднего балла аттестата и отметок за предметы, которые изучаются на повышенном уровне. Что касается учащихся, завершивших обучение в 4-м классе гимназии, то они, согласно Указу Президента, смогут продолжить обучение в 5-м классе без вступительных испытаний.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Увеличен срок обучения для детей с интеллектуальной недостаточностью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прежде всего, касаются включения принципа инклюзии в образование как одного из основных принципов государственной политики в сфере образования. Вторым аспектом станет увеличение срока получения специального образования на уровне общего среднего образования для людей с интеллектуальной недостаточностью во втором отделении специальной школы, а также в центре </w:t>
      </w:r>
      <w:proofErr w:type="spell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корекционно</w:t>
      </w:r>
      <w:proofErr w:type="spell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-развивающего обучения и реабилитации. Ранее срок обучения был 9 лет, теперь он увеличен до 10.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появилась возможность сочетать обучение на дому с занятиями в учреждениях образования, что будет способствовать социализации обучающихся с особенностями психофизического развития.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 Кодекса исключена норма пункта 4 статьи 267, которая ограничивала количество обучающихся с особенностями психофизического развития в учреждениях образования.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оговаривалось, что это количество не должно было превышать 20%.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Обучение </w:t>
      </w:r>
      <w:proofErr w:type="gramStart"/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СИЗО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Кодекс даст возможность подросткам, находящимся в СИЗО, продолжить обучение.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Наладить образовательный проце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сс в сл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едственных изоляторах предыдущая редакция Кодекса нам не позволяла. Новая редакция говорит о том, что в следственных изоляторах появится возможность организовать обучение находящихся там учащихся. Порядок будет установлен отдельным законодательным актом.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Изменения, касающиеся выпускников школ, абитуриентов и студентов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Централизованные экзамены для выпускников 11-х классов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ближайшем будущем появится итоговая аттестация по завершении общего среднего образования по отдельным учебным предметам в виде централизованного экзамена. Выпускники 9-х и 11-х классов по-прежнему будут сдавать выпускные экзамены.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со </w:t>
      </w: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вступительной кампании 2023 года в 11-м классе введут централизованные экзамены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(ЦЭ). Ребятам не придется теперь сдавать школьные экзамены и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централизованное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тестирования по тем же предметам. Сертификаты ЦЭ станут основанием для поступления в вузы.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технические специальности это будет сертификат о централизованном экзамене по русскому или белорусскому языку, а также математике. После абитуриент сдает профильный предмет в виде ЦТ. Если это, к примеру, медицинский вуз, то необходим сертификат централизованного экзамена по языку и два сертификата ЦТ: по химии и биологии.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Количество «</w:t>
      </w:r>
      <w:proofErr w:type="spellStart"/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целевиков</w:t>
      </w:r>
      <w:proofErr w:type="spellEnd"/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увеличится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Указу №23, в Беларуси расширится сфера применения целевой подготовки для организаций, расположенных не только в малых населенных пунктах и на загрязненных территориях, но и в иных населенных пунктах. Механизм будет применяться, как на уровне профессионально-технического и среднего специального образования колледжей, так и на уровне высшего образования – университетов, академий и институтов.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бюджетных мест на условиях целевой подготовки с 2023 года вырастет следующим образом:</w:t>
      </w:r>
    </w:p>
    <w:p w:rsidR="00167345" w:rsidRPr="001445CF" w:rsidRDefault="00167345" w:rsidP="001673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по сельскохозяйственным специальностям – до 70% от контрольных цифр приема;</w:t>
      </w:r>
    </w:p>
    <w:p w:rsidR="00167345" w:rsidRPr="001445CF" w:rsidRDefault="00167345" w:rsidP="001673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медицинским специальностям – до 80%;</w:t>
      </w:r>
    </w:p>
    <w:p w:rsidR="00167345" w:rsidRPr="001445CF" w:rsidRDefault="00167345" w:rsidP="0016734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иным специальностям – до 60%.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Льготы для одаренных детей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планируют расширить перечень лиц, имеющих льготы при поступлении в вузы. В частности, ими смогут воспользоваться победители университетских олимпиад, отдельные участники заключительного этапа республиканской олимпиады, а также прошедшие обучение в Национальном детском технопарке.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Новые правила поступления в вузы и </w:t>
      </w:r>
      <w:proofErr w:type="spellStart"/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ссузы</w:t>
      </w:r>
      <w:proofErr w:type="spellEnd"/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Министерстве образования отметили, что новые правила приема не изменят коренным образом сложившуюся систему приема в учебные учреждения, но обеспечат баланс интересов госорганов, организаций-заказчиков кадров, учреждений образования, абитуриентов и их родителей. Изменения также должны предотвратить отток абитуриентов в сопредельные страны, повысить конкурентоспособность учреждений профессионального образования республики и качество отбора абитуриентов.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С 2022 года начали предоставлять льготы при поступлении в учреждения высшего образования:</w:t>
      </w:r>
    </w:p>
    <w:p w:rsidR="00167345" w:rsidRPr="001445CF" w:rsidRDefault="00167345" w:rsidP="001673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классов спортивно-педагогической и военно-патриотической направленности;</w:t>
      </w:r>
    </w:p>
    <w:p w:rsidR="00167345" w:rsidRPr="001445CF" w:rsidRDefault="00167345" w:rsidP="001673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военнослужащих, сотрудников органов внутренних дел, погибших (умерших) или ставших инвалидами при исполнении служебных обязанностей;</w:t>
      </w:r>
    </w:p>
    <w:p w:rsidR="00167345" w:rsidRPr="001445CF" w:rsidRDefault="00167345" w:rsidP="0016734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сдавшим Единый государственный экзамен в России (при поступлении на платную форму обучения).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C 2023 года собираются ввести дополнительные вступительные испытания для поступающих на специальности, требующие особых управленческих и практических навыков.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 среднего балла для абитуриентов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 в учреждения среднего специального образования абитуриентов будут зачислять по конкурсу среднего балла документа об образовании.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Дистанционное обучение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Министерстве образования отметили, что дистанционное обучение в обновленном Кодексе закреплено как самостоятельная форма получения образования. Образовательные программы будут реализовывать с помощью сетевых форм взаимодействия между учреждениями образования.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Вводится специальное высшее образование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вступления в силу обновленного Кодекса об образовании в Беларуси появится специальное высшее образование. Его введут по отдельным техническим и медицинским специальностям.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Новшества, которые затронут воспитанников дошкольных учреждений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дошкольного образования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 Кодекса об образовании появилась возможность получать дошкольное образование на дому. Также оптимизированы виды учреждений дошкольного образования.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прошлой редакции их было шесть,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остались только три вида:</w:t>
      </w:r>
    </w:p>
    <w:p w:rsidR="00167345" w:rsidRPr="001445CF" w:rsidRDefault="00167345" w:rsidP="0016734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сад;</w:t>
      </w:r>
    </w:p>
    <w:p w:rsidR="00167345" w:rsidRPr="001445CF" w:rsidRDefault="00167345" w:rsidP="0016734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санаторный детский сад;</w:t>
      </w:r>
    </w:p>
    <w:p w:rsidR="00167345" w:rsidRPr="001445CF" w:rsidRDefault="00167345" w:rsidP="0016734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дошкольный центр развития ребенка.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Нововведение не повлияет на количество учреждений дошкольного образования.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Местным исполнительным и распорядительным органам даны полномочия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изменять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 заполняемости групп при наличии объективных обстоятельств и положительного заключения органов и учреждений, осуществляющих государственный санитарный надзор. Это позволит снять напряжение при определении детей в детский сад в микрорайонах-новостройках.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Дополнительное образование детей в детском саду</w:t>
      </w:r>
    </w:p>
    <w:p w:rsidR="00167345" w:rsidRPr="001445CF" w:rsidRDefault="00167345" w:rsidP="00167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дошкольного образования </w:t>
      </w:r>
      <w:proofErr w:type="gramStart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касается</w:t>
      </w:r>
      <w:proofErr w:type="gramEnd"/>
      <w:r w:rsidRPr="00144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появятся возможности для дополнительного образования детей и молодежи. Эта норма, как отметили в Минобразования, вводится в Кодекс впервые. Она позволит проводить в учреждениях занятия в кружках и иные виды работ для развития способностей воспитанников.</w:t>
      </w:r>
    </w:p>
    <w:p w:rsidR="00CD2896" w:rsidRPr="001445CF" w:rsidRDefault="00CD2896" w:rsidP="001673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D2896" w:rsidRPr="001445CF" w:rsidSect="0016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F6"/>
    <w:multiLevelType w:val="multilevel"/>
    <w:tmpl w:val="887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06B6"/>
    <w:multiLevelType w:val="multilevel"/>
    <w:tmpl w:val="3DC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5703E"/>
    <w:multiLevelType w:val="multilevel"/>
    <w:tmpl w:val="6F2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616A4"/>
    <w:multiLevelType w:val="multilevel"/>
    <w:tmpl w:val="A48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73C4A"/>
    <w:multiLevelType w:val="multilevel"/>
    <w:tmpl w:val="2326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25"/>
    <w:rsid w:val="00087A25"/>
    <w:rsid w:val="001445CF"/>
    <w:rsid w:val="00167345"/>
    <w:rsid w:val="002C7906"/>
    <w:rsid w:val="00C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345"/>
    <w:rPr>
      <w:b/>
      <w:bCs/>
    </w:rPr>
  </w:style>
  <w:style w:type="character" w:styleId="a5">
    <w:name w:val="Hyperlink"/>
    <w:basedOn w:val="a0"/>
    <w:uiPriority w:val="99"/>
    <w:semiHidden/>
    <w:unhideWhenUsed/>
    <w:rsid w:val="00167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345"/>
    <w:rPr>
      <w:b/>
      <w:bCs/>
    </w:rPr>
  </w:style>
  <w:style w:type="character" w:styleId="a5">
    <w:name w:val="Hyperlink"/>
    <w:basedOn w:val="a0"/>
    <w:uiPriority w:val="99"/>
    <w:semiHidden/>
    <w:unhideWhenUsed/>
    <w:rsid w:val="001673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of.by/news/v-strane/izmeneniya-2022-v-kodekse-ob-obrazovanii-belarusi-dopolnitelnye-ekzameny-i-lgoty-dlya-abiturient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prof.by/news/v-strane/izmeneniya-2022-v-kodekse-ob-obrazovanii-belarusi-dopolnitelnye-ekzameny-i-lgoty-dlya-abituri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prof.by/news/v-strane/izmeneniya-2022-v-kodekse-ob-obrazovanii-belarusi-dopolnitelnye-ekzameny-i-lgoty-dlya-abituri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030816</dc:creator>
  <cp:lastModifiedBy>030816</cp:lastModifiedBy>
  <cp:revision>3</cp:revision>
  <dcterms:created xsi:type="dcterms:W3CDTF">2022-09-03T20:41:00Z</dcterms:created>
  <dcterms:modified xsi:type="dcterms:W3CDTF">2022-09-05T17:54:00Z</dcterms:modified>
</cp:coreProperties>
</file>